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87BD" w14:textId="77777777" w:rsidR="00D36960" w:rsidRDefault="00D36960" w:rsidP="00E43110">
      <w:pPr>
        <w:rPr>
          <w:b/>
        </w:rPr>
      </w:pPr>
    </w:p>
    <w:p w14:paraId="17541CFA" w14:textId="77777777" w:rsidR="00D36960" w:rsidRDefault="00D36960" w:rsidP="00E43110">
      <w:pPr>
        <w:rPr>
          <w:b/>
        </w:rPr>
      </w:pPr>
    </w:p>
    <w:p w14:paraId="10E868F5" w14:textId="4EF13AFA" w:rsidR="00574735" w:rsidRPr="00261191" w:rsidRDefault="000C4F36" w:rsidP="00E43110">
      <w:pPr>
        <w:rPr>
          <w:b/>
          <w:sz w:val="28"/>
          <w:szCs w:val="28"/>
        </w:rPr>
      </w:pPr>
      <w:r>
        <w:rPr>
          <w:b/>
          <w:sz w:val="28"/>
        </w:rPr>
        <w:t xml:space="preserve">Anmälan om verksamhet som strider mot förordningen om småbarnspedagogik </w:t>
      </w:r>
      <w:r w:rsidR="00386AEE">
        <w:rPr>
          <w:b/>
          <w:sz w:val="28"/>
        </w:rPr>
        <w:t>1–2</w:t>
      </w:r>
      <w:r>
        <w:rPr>
          <w:b/>
          <w:sz w:val="28"/>
        </w:rPr>
        <w:t xml:space="preserve"> § och lagen om småbarnspedagogik 35 och 38 §</w:t>
      </w:r>
    </w:p>
    <w:p w14:paraId="3F0F3314" w14:textId="77777777" w:rsidR="00D36960" w:rsidRPr="00D36960" w:rsidRDefault="00D36960" w:rsidP="00E43110">
      <w:pPr>
        <w:rPr>
          <w:b/>
        </w:rPr>
      </w:pPr>
    </w:p>
    <w:p w14:paraId="45276952" w14:textId="77777777" w:rsidR="00E43110" w:rsidRDefault="00E43110" w:rsidP="00E43110">
      <w:r>
        <w:rPr>
          <w:b/>
          <w:bCs/>
        </w:rPr>
        <w:t xml:space="preserve">Datum </w:t>
      </w:r>
      <w:sdt>
        <w:sdtPr>
          <w:id w:val="-621991457"/>
          <w:placeholder>
            <w:docPart w:val="DefaultPlaceholder_1082065160"/>
          </w:placeholder>
          <w:showingPlcHdr/>
          <w:date w:fullDate="2015-01-07T00:00:00Z">
            <w:dateFormat w:val="d.M.yyyy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aikkamerkkiteksti"/>
              <w:b/>
              <w:bCs/>
            </w:rPr>
            <w:t>Skriv datum genom att klicka här.</w:t>
          </w:r>
        </w:sdtContent>
      </w:sdt>
    </w:p>
    <w:p w14:paraId="14004D94" w14:textId="77777777" w:rsidR="00E43110" w:rsidRDefault="00E43110" w:rsidP="00E43110">
      <w:r>
        <w:rPr>
          <w:b/>
          <w:bCs/>
        </w:rPr>
        <w:t xml:space="preserve">Daghemsgrupp </w:t>
      </w:r>
      <w:sdt>
        <w:sdtPr>
          <w:id w:val="-1698150315"/>
          <w:placeholder>
            <w:docPart w:val="DefaultPlaceholder_1082065158"/>
          </w:placeholder>
          <w:showingPlcHdr/>
        </w:sdtPr>
        <w:sdtEndPr/>
        <w:sdtContent>
          <w:r>
            <w:rPr>
              <w:rStyle w:val="Paikkamerkkiteksti"/>
              <w:b/>
              <w:bCs/>
            </w:rPr>
            <w:t>Skriv text genom att klicka här.</w:t>
          </w:r>
        </w:sdtContent>
      </w:sdt>
    </w:p>
    <w:p w14:paraId="6AACD19F" w14:textId="77777777" w:rsidR="009848B2" w:rsidRDefault="00E43110" w:rsidP="00E43110">
      <w:r>
        <w:rPr>
          <w:b/>
          <w:bCs/>
        </w:rPr>
        <w:t xml:space="preserve">Klockslag </w:t>
      </w:r>
      <w:sdt>
        <w:sdtPr>
          <w:id w:val="1438724563"/>
          <w:placeholder>
            <w:docPart w:val="DefaultPlaceholder_1082065158"/>
          </w:placeholder>
          <w:showingPlcHdr/>
          <w:text/>
        </w:sdtPr>
        <w:sdtEndPr>
          <w:rPr>
            <w:b/>
          </w:rPr>
        </w:sdtEndPr>
        <w:sdtContent>
          <w:r>
            <w:rPr>
              <w:rStyle w:val="Paikkamerkkiteksti"/>
              <w:b/>
              <w:bCs/>
            </w:rPr>
            <w:t>Skriv text genom att klicka här.</w:t>
          </w:r>
        </w:sdtContent>
      </w:sdt>
    </w:p>
    <w:p w14:paraId="02F2BD12" w14:textId="77777777" w:rsidR="00E43110" w:rsidRDefault="009848B2" w:rsidP="00E43110">
      <w:pPr>
        <w:rPr>
          <w:b/>
        </w:rPr>
      </w:pPr>
      <w:r>
        <w:rPr>
          <w:b/>
          <w:bCs/>
        </w:rPr>
        <w:t>Anmälan gäller</w:t>
      </w:r>
      <w:r>
        <w:t xml:space="preserve"> (du kan välja båda)</w:t>
      </w:r>
    </w:p>
    <w:p w14:paraId="354C1C21" w14:textId="77777777" w:rsidR="009848B2" w:rsidRPr="009848B2" w:rsidRDefault="009848B2" w:rsidP="00E43110">
      <w:r>
        <w:t xml:space="preserve">Brott mot gruppstorleksnormen </w:t>
      </w:r>
      <w:sdt>
        <w:sdtPr>
          <w:id w:val="-18830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43DFE77F" w14:textId="77777777" w:rsidR="009848B2" w:rsidRPr="009848B2" w:rsidRDefault="009848B2" w:rsidP="00E43110">
      <w:r>
        <w:t xml:space="preserve">Brott mot relationstalsnormen </w:t>
      </w:r>
      <w:sdt>
        <w:sdtPr>
          <w:id w:val="-61259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7FC0C4E1" w14:textId="77777777" w:rsidR="009848B2" w:rsidRDefault="00E43110" w:rsidP="00E43110">
      <w:r>
        <w:rPr>
          <w:b/>
          <w:bCs/>
        </w:rPr>
        <w:t>Situation</w:t>
      </w:r>
      <w:r>
        <w:t xml:space="preserve"> (ange orsak varför lagen inte följts)</w:t>
      </w:r>
    </w:p>
    <w:p w14:paraId="214DF276" w14:textId="77777777" w:rsidR="00E43110" w:rsidRDefault="00386AEE" w:rsidP="00860925">
      <w:pPr>
        <w:pStyle w:val="Luettelokappale"/>
        <w:ind w:left="360"/>
      </w:pPr>
      <w:sdt>
        <w:sdtPr>
          <w:id w:val="-16546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1A">
            <w:rPr>
              <w:rFonts w:ascii="MS Gothic" w:eastAsia="MS Gothic" w:hAnsi="MS Gothic" w:hint="eastAsia"/>
            </w:rPr>
            <w:t>☐</w:t>
          </w:r>
        </w:sdtContent>
      </w:sdt>
      <w:r w:rsidR="00350CDF">
        <w:t xml:space="preserve"> Personal deltar i ett möte som man kände till på förhand</w:t>
      </w:r>
    </w:p>
    <w:p w14:paraId="465B631F" w14:textId="77777777" w:rsidR="00E43110" w:rsidRDefault="00386AEE" w:rsidP="00860925">
      <w:pPr>
        <w:pStyle w:val="Luettelokappale"/>
        <w:ind w:left="360"/>
      </w:pPr>
      <w:sdt>
        <w:sdtPr>
          <w:id w:val="-14076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350CDF">
        <w:t xml:space="preserve"> Personal är på semester</w:t>
      </w:r>
    </w:p>
    <w:p w14:paraId="3AF67653" w14:textId="77777777" w:rsidR="00E43110" w:rsidRDefault="00386AEE" w:rsidP="00860925">
      <w:pPr>
        <w:pStyle w:val="Luettelokappale"/>
        <w:ind w:left="360"/>
      </w:pPr>
      <w:sdt>
        <w:sdtPr>
          <w:id w:val="-15800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82B">
            <w:rPr>
              <w:rFonts w:ascii="MS Gothic" w:eastAsia="MS Gothic" w:hAnsi="MS Gothic" w:hint="eastAsia"/>
            </w:rPr>
            <w:t>☐</w:t>
          </w:r>
        </w:sdtContent>
      </w:sdt>
      <w:r w:rsidR="00350CDF">
        <w:t xml:space="preserve"> Personal är sjukledig (det är inte fråga om akut insjuknande)</w:t>
      </w:r>
    </w:p>
    <w:p w14:paraId="1C2634BB" w14:textId="77777777" w:rsidR="00E43110" w:rsidRDefault="00386AEE" w:rsidP="00860925">
      <w:pPr>
        <w:pStyle w:val="Luettelokappale"/>
        <w:ind w:left="360"/>
      </w:pPr>
      <w:sdt>
        <w:sdtPr>
          <w:id w:val="9306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350CDF">
        <w:t xml:space="preserve"> Personal är permitterad</w:t>
      </w:r>
    </w:p>
    <w:p w14:paraId="00C1B6F7" w14:textId="77777777" w:rsidR="00E43110" w:rsidRDefault="00386AEE" w:rsidP="00860925">
      <w:pPr>
        <w:pStyle w:val="Luettelokappale"/>
        <w:ind w:left="360"/>
      </w:pPr>
      <w:sdt>
        <w:sdtPr>
          <w:id w:val="-116085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350CDF">
        <w:t xml:space="preserve"> Daghemmet fungerar som reservvårdsenhet för familjedagvård och närvarodagarna för barnen i reservvård hade fastställts på förhand</w:t>
      </w:r>
    </w:p>
    <w:p w14:paraId="2294CAB8" w14:textId="77777777" w:rsidR="00E43110" w:rsidRDefault="00386AEE" w:rsidP="00860925">
      <w:pPr>
        <w:pStyle w:val="Luettelokappale"/>
        <w:ind w:left="360"/>
      </w:pPr>
      <w:sdt>
        <w:sdtPr>
          <w:id w:val="4621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25">
            <w:rPr>
              <w:rFonts w:ascii="MS Gothic" w:eastAsia="MS Gothic" w:hAnsi="MS Gothic" w:hint="eastAsia"/>
            </w:rPr>
            <w:t>☐</w:t>
          </w:r>
        </w:sdtContent>
      </w:sdt>
      <w:r w:rsidR="00350CDF">
        <w:t xml:space="preserve"> En dagvårdsplats används dagligen av två barn samtidigt</w:t>
      </w:r>
    </w:p>
    <w:p w14:paraId="4131B608" w14:textId="77777777" w:rsidR="001D2268" w:rsidRDefault="001D2268" w:rsidP="00860925">
      <w:pPr>
        <w:pStyle w:val="Luettelokappale"/>
        <w:ind w:left="360"/>
      </w:pPr>
      <w:r>
        <w:t>Någon annan orsak, vilken?</w:t>
      </w:r>
      <w:r>
        <w:br/>
        <w:t>________________________________________</w:t>
      </w:r>
    </w:p>
    <w:p w14:paraId="2B21374C" w14:textId="77777777" w:rsidR="00860925" w:rsidRDefault="00386AEE" w:rsidP="00E43110">
      <w:r>
        <w:pict w14:anchorId="1585BE16">
          <v:rect id="_x0000_i1025" style="width:0;height:1.5pt" o:hralign="center" o:hrstd="t" o:hr="t" fillcolor="#a0a0a0" stroked="f"/>
        </w:pict>
      </w:r>
    </w:p>
    <w:p w14:paraId="34532D6F" w14:textId="77777777" w:rsidR="00E43110" w:rsidRDefault="00E43110" w:rsidP="00E43110">
      <w:r>
        <w:t>Anmälan sänds för kännedom:</w:t>
      </w:r>
    </w:p>
    <w:p w14:paraId="7602D875" w14:textId="77777777" w:rsidR="006F1733" w:rsidRDefault="00E43110" w:rsidP="00E43110">
      <w:pPr>
        <w:pStyle w:val="Luettelokappale"/>
        <w:numPr>
          <w:ilvl w:val="0"/>
          <w:numId w:val="8"/>
        </w:numPr>
      </w:pPr>
      <w:r>
        <w:t xml:space="preserve">till chefen/arbetarskyddsfullmäktige/förtroendemannen (du kan välja) </w:t>
      </w:r>
    </w:p>
    <w:p w14:paraId="6636F83D" w14:textId="77777777" w:rsidR="00E43110" w:rsidRDefault="00E43110" w:rsidP="00E43110">
      <w:pPr>
        <w:pStyle w:val="Luettelokappale"/>
        <w:numPr>
          <w:ilvl w:val="0"/>
          <w:numId w:val="8"/>
        </w:numPr>
      </w:pPr>
      <w:r>
        <w:t>ansvarig myndighet för kommunens/stadens småbanspedagogik</w:t>
      </w:r>
    </w:p>
    <w:p w14:paraId="65DE2030" w14:textId="77777777" w:rsidR="001A32A6" w:rsidRDefault="00E43110" w:rsidP="00E43110">
      <w:pPr>
        <w:pStyle w:val="Luettelokappale"/>
        <w:numPr>
          <w:ilvl w:val="0"/>
          <w:numId w:val="8"/>
        </w:numPr>
      </w:pPr>
      <w:r>
        <w:t xml:space="preserve">ditt eget fackförbund: e-post </w:t>
      </w:r>
      <w:hyperlink r:id="rId8" w:history="1">
        <w:r>
          <w:rPr>
            <w:rStyle w:val="Hyperlinkki"/>
          </w:rPr>
          <w:t>asetus6@jhl.fi</w:t>
        </w:r>
      </w:hyperlink>
    </w:p>
    <w:sectPr w:rsidR="001A32A6" w:rsidSect="0070599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4366" w14:textId="77777777" w:rsidR="00E70DED" w:rsidRDefault="00E70DED" w:rsidP="00F13D1A">
      <w:pPr>
        <w:spacing w:after="0" w:line="240" w:lineRule="auto"/>
      </w:pPr>
      <w:r>
        <w:separator/>
      </w:r>
    </w:p>
  </w:endnote>
  <w:endnote w:type="continuationSeparator" w:id="0">
    <w:p w14:paraId="552D82B6" w14:textId="77777777" w:rsidR="00E70DED" w:rsidRDefault="00E70DED" w:rsidP="00F1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1401" w14:textId="77777777" w:rsidR="00E70DED" w:rsidRDefault="00E70DED" w:rsidP="00F13D1A">
      <w:pPr>
        <w:spacing w:after="0" w:line="240" w:lineRule="auto"/>
      </w:pPr>
      <w:r>
        <w:separator/>
      </w:r>
    </w:p>
  </w:footnote>
  <w:footnote w:type="continuationSeparator" w:id="0">
    <w:p w14:paraId="6AF0AEE1" w14:textId="77777777" w:rsidR="00E70DED" w:rsidRDefault="00E70DED" w:rsidP="00F1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4868" w14:textId="77777777" w:rsidR="00F13D1A" w:rsidRDefault="00F13D1A" w:rsidP="00F13D1A">
    <w:pPr>
      <w:pStyle w:val="Yltunniste"/>
      <w:jc w:val="center"/>
    </w:pPr>
    <w:r>
      <w:rPr>
        <w:noProof/>
      </w:rPr>
      <w:drawing>
        <wp:inline distT="0" distB="0" distL="0" distR="0" wp14:anchorId="5E857F17" wp14:editId="42697796">
          <wp:extent cx="2388704" cy="632625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l_koko_v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626" cy="63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F94377"/>
    <w:multiLevelType w:val="hybridMultilevel"/>
    <w:tmpl w:val="AF24996C"/>
    <w:lvl w:ilvl="0" w:tplc="CC0C6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5" w15:restartNumberingAfterBreak="0">
    <w:nsid w:val="7E705A52"/>
    <w:multiLevelType w:val="hybridMultilevel"/>
    <w:tmpl w:val="AD122E72"/>
    <w:lvl w:ilvl="0" w:tplc="CC0C6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96927">
    <w:abstractNumId w:val="4"/>
  </w:num>
  <w:num w:numId="2" w16cid:durableId="1560240647">
    <w:abstractNumId w:val="1"/>
  </w:num>
  <w:num w:numId="3" w16cid:durableId="1423523968">
    <w:abstractNumId w:val="4"/>
  </w:num>
  <w:num w:numId="4" w16cid:durableId="645208507">
    <w:abstractNumId w:val="0"/>
  </w:num>
  <w:num w:numId="5" w16cid:durableId="251857654">
    <w:abstractNumId w:val="3"/>
  </w:num>
  <w:num w:numId="6" w16cid:durableId="1979144918">
    <w:abstractNumId w:val="3"/>
  </w:num>
  <w:num w:numId="7" w16cid:durableId="660620841">
    <w:abstractNumId w:val="2"/>
  </w:num>
  <w:num w:numId="8" w16cid:durableId="1172181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10"/>
    <w:rsid w:val="000C4F36"/>
    <w:rsid w:val="0017382B"/>
    <w:rsid w:val="001A32A6"/>
    <w:rsid w:val="001D19AD"/>
    <w:rsid w:val="001D2268"/>
    <w:rsid w:val="00261191"/>
    <w:rsid w:val="00350CDF"/>
    <w:rsid w:val="00386AEE"/>
    <w:rsid w:val="003B792A"/>
    <w:rsid w:val="00435531"/>
    <w:rsid w:val="00475585"/>
    <w:rsid w:val="004B6F2A"/>
    <w:rsid w:val="004E2138"/>
    <w:rsid w:val="00574735"/>
    <w:rsid w:val="006E1D57"/>
    <w:rsid w:val="006F1733"/>
    <w:rsid w:val="00705998"/>
    <w:rsid w:val="007267FE"/>
    <w:rsid w:val="00765784"/>
    <w:rsid w:val="00860925"/>
    <w:rsid w:val="008A501A"/>
    <w:rsid w:val="009552C6"/>
    <w:rsid w:val="009848B2"/>
    <w:rsid w:val="00997A26"/>
    <w:rsid w:val="00A919AF"/>
    <w:rsid w:val="00B34015"/>
    <w:rsid w:val="00C03072"/>
    <w:rsid w:val="00CB47B1"/>
    <w:rsid w:val="00D36960"/>
    <w:rsid w:val="00E43110"/>
    <w:rsid w:val="00E70DED"/>
    <w:rsid w:val="00F1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D118E4"/>
  <w15:docId w15:val="{BC23F81D-3373-4744-8B4B-A61252CF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3110"/>
    <w:rPr>
      <w:rFonts w:ascii="Arial" w:hAnsi="Arial" w:cstheme="minorHAnsi"/>
      <w:sz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43110"/>
    <w:pPr>
      <w:ind w:left="720"/>
      <w:contextualSpacing/>
    </w:pPr>
  </w:style>
  <w:style w:type="paragraph" w:customStyle="1" w:styleId="Default">
    <w:name w:val="Default"/>
    <w:rsid w:val="00E43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E43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tus6@jh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13BA13-EF15-45A7-AF78-A21F076E2703}"/>
      </w:docPartPr>
      <w:docPartBody>
        <w:p w:rsidR="00AF3A09" w:rsidRDefault="0050000F">
          <w:r>
            <w:rPr>
              <w:rStyle w:val="Paikkamerkkiteksti"/>
            </w:rPr>
            <w:t>Skriv datum genom att klicka här.</w:t>
          </w:r>
        </w:p>
      </w:docPartBody>
    </w:docPart>
    <w:docPart>
      <w:docPartPr>
        <w:name w:val="DefaultPlaceholder_10820651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A85405-AC59-4BAF-9014-7D52F65B5B1C}"/>
      </w:docPartPr>
      <w:docPartBody>
        <w:p w:rsidR="00AF3A09" w:rsidRDefault="0050000F">
          <w:r>
            <w:rPr>
              <w:rStyle w:val="Paikkamerkkiteksti"/>
            </w:rPr>
            <w:t>Skriv text genom att klicka här.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0F"/>
    <w:rsid w:val="000D0535"/>
    <w:rsid w:val="0036740E"/>
    <w:rsid w:val="0050000F"/>
    <w:rsid w:val="00566C15"/>
    <w:rsid w:val="00572775"/>
    <w:rsid w:val="007D0EC6"/>
    <w:rsid w:val="00994C58"/>
    <w:rsid w:val="00AF3A09"/>
    <w:rsid w:val="00BE6E5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0000F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69B8-7D4B-45EB-BB76-85DC99C8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Katajisto Marjo</dc:creator>
  <cp:lastModifiedBy>Gunnelius Tua</cp:lastModifiedBy>
  <cp:revision>3</cp:revision>
  <cp:lastPrinted>2016-02-09T13:08:00Z</cp:lastPrinted>
  <dcterms:created xsi:type="dcterms:W3CDTF">2023-06-29T08:00:00Z</dcterms:created>
  <dcterms:modified xsi:type="dcterms:W3CDTF">2023-06-29T09:11:00Z</dcterms:modified>
</cp:coreProperties>
</file>