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A65D" w14:textId="77777777" w:rsidR="0097359F" w:rsidRDefault="0097359F" w:rsidP="0097359F">
      <w:pPr>
        <w:pStyle w:val="Otsikko1"/>
      </w:pPr>
      <w:bookmarkStart w:id="0" w:name="_Toc57196934"/>
      <w:r>
        <w:t xml:space="preserve">Kallelse till föreningens upplösningsmöten (mall)</w:t>
      </w:r>
      <w:bookmarkEnd w:id="0"/>
    </w:p>
    <w:p w14:paraId="15A328DC" w14:textId="77777777" w:rsidR="0097359F" w:rsidRDefault="0097359F" w:rsidP="0097359F">
      <w:r>
        <w:t xml:space="preserve">Föreningens namn</w:t>
      </w:r>
      <w:r>
        <w:tab/>
      </w:r>
      <w:r>
        <w:tab/>
      </w:r>
      <w:r>
        <w:tab/>
      </w:r>
      <w:r>
        <w:t xml:space="preserve">MÖTESKALLELSE</w:t>
      </w:r>
    </w:p>
    <w:p w14:paraId="2F634921" w14:textId="77777777" w:rsidR="0097359F" w:rsidRDefault="0097359F" w:rsidP="0097359F">
      <w:r>
        <w:tab/>
      </w:r>
      <w:r>
        <w:tab/>
      </w:r>
      <w:r>
        <w:tab/>
      </w:r>
      <w:r>
        <w:tab/>
      </w:r>
      <w:r>
        <w:t xml:space="preserve">datum</w:t>
      </w:r>
    </w:p>
    <w:p w14:paraId="0EF93C3A" w14:textId="77777777" w:rsidR="0097359F" w:rsidRDefault="0097359F" w:rsidP="0097359F"/>
    <w:p w14:paraId="0A882A41" w14:textId="77777777" w:rsidR="0097359F" w:rsidRDefault="0097359F" w:rsidP="0097359F">
      <w:r>
        <w:t xml:space="preserve">Tid och plats för första upplösningsmöte</w:t>
      </w:r>
    </w:p>
    <w:p w14:paraId="24C9C766" w14:textId="77777777" w:rsidR="0097359F" w:rsidRDefault="0097359F" w:rsidP="0097359F">
      <w:r>
        <w:t xml:space="preserve">Tid och plats för andra upplösningsmöte</w:t>
      </w:r>
    </w:p>
    <w:p w14:paraId="6BF347FA" w14:textId="77777777" w:rsidR="0097359F" w:rsidRDefault="0097359F" w:rsidP="0097359F"/>
    <w:p w14:paraId="6F1D3D4D" w14:textId="77777777" w:rsidR="0097359F" w:rsidRDefault="0097359F" w:rsidP="0097359F">
      <w:r>
        <w:t xml:space="preserve">Vi kallar våra föreningsmedlemmar till det första och andra upplösningsmötet. Där beslutar vi om den eventuella upplösningen av vår förening.</w:t>
      </w:r>
      <w:r>
        <w:rPr>
          <w:strike/>
        </w:rPr>
        <w:t xml:space="preserve">.</w:t>
      </w:r>
      <w:r>
        <w:t xml:space="preserve"> </w:t>
      </w:r>
      <w:r>
        <w:t xml:space="preserve">Föreningens styrelse har förberett ärendet, det exaktare förslaget hör du på föreningens möten.</w:t>
      </w:r>
    </w:p>
    <w:p w14:paraId="4FC59A00" w14:textId="77777777" w:rsidR="0097359F" w:rsidRDefault="0097359F" w:rsidP="0097359F"/>
    <w:p w14:paraId="6AB1C28C" w14:textId="77777777" w:rsidR="0097359F" w:rsidRDefault="0097359F" w:rsidP="0097359F">
      <w:r>
        <w:t xml:space="preserve">På upplösningsmötena behandlas föreningens stadgeenliga ärenden:</w:t>
      </w:r>
    </w:p>
    <w:p w14:paraId="408158D0" w14:textId="77777777" w:rsidR="0097359F" w:rsidRDefault="0097359F" w:rsidP="0097359F">
      <w:r>
        <w:t xml:space="preserve">Första upplösningsmöte:</w:t>
      </w:r>
    </w:p>
    <w:p w14:paraId="3D39093E" w14:textId="77777777" w:rsidR="0097359F" w:rsidRDefault="0097359F" w:rsidP="0097359F">
      <w:r>
        <w:t xml:space="preserve">- vi hör styrelsens redogörelse för föreningens verksamhet, motiveringarna för upplösningsförslaget och styrelsens plan för hur medlemmarna och föreningens medel överförs till den övertagande JHL-föreningen / de övertagande JHL-föreningarna (styrelsen presenterar ett utdrag till sammanslagningsavtalet eller de ärenden som har planerats för det)</w:t>
      </w:r>
      <w:r>
        <w:t xml:space="preserve"> </w:t>
      </w:r>
    </w:p>
    <w:p w14:paraId="502455A8" w14:textId="77777777" w:rsidR="0097359F" w:rsidRDefault="0097359F" w:rsidP="0097359F">
      <w:r>
        <w:t xml:space="preserve">- beslut fattas att upplösa föreningen (1:a beslutet)</w:t>
      </w:r>
      <w:r>
        <w:t xml:space="preserve"> </w:t>
      </w:r>
    </w:p>
    <w:p w14:paraId="1CF6E879" w14:textId="77777777" w:rsidR="0097359F" w:rsidRPr="006C0AB8" w:rsidRDefault="0097359F" w:rsidP="0097359F">
      <w:pPr>
        <w:rPr>
          <w:i/>
        </w:rPr>
      </w:pPr>
      <w:r>
        <w:rPr>
          <w:i/>
        </w:rPr>
        <w:t xml:space="preserve">” … Beslutet om upplösning av föreningen verkställs endast i det fall att det har fattats med minst tre fjärdedels (3/4) majoritet av de avgivna rösterna vid bägge mötena”</w:t>
      </w:r>
      <w:r>
        <w:rPr>
          <w:i/>
        </w:rPr>
        <w:t xml:space="preserve"> </w:t>
      </w:r>
    </w:p>
    <w:p w14:paraId="474126A6" w14:textId="77777777" w:rsidR="0097359F" w:rsidRDefault="0097359F" w:rsidP="0097359F">
      <w:r>
        <w:t xml:space="preserve">- upplösningsåtgärderna behandlas:</w:t>
      </w:r>
      <w:r>
        <w:t xml:space="preserve"> </w:t>
      </w:r>
    </w:p>
    <w:p w14:paraId="29748D17" w14:textId="77777777" w:rsidR="0097359F" w:rsidRDefault="0097359F" w:rsidP="0097359F">
      <w:r>
        <w:t xml:space="preserve">- föreningens upplösningsdag beslutas/konstateras, dvs. man fattar beslut om tidpunkten för det 2:a upplösningsmötet</w:t>
      </w:r>
      <w:r>
        <w:t xml:space="preserve"> </w:t>
      </w:r>
    </w:p>
    <w:p w14:paraId="77557C93" w14:textId="77777777" w:rsidR="0097359F" w:rsidRDefault="0097359F" w:rsidP="0097359F">
      <w:r>
        <w:t xml:space="preserve">- det konstateras vilka ärenden som behandlas på det andra upplösningsmötet</w:t>
      </w:r>
    </w:p>
    <w:p w14:paraId="25990FB6" w14:textId="77777777" w:rsidR="0097359F" w:rsidRDefault="0097359F" w:rsidP="0097359F">
      <w:r>
        <w:t xml:space="preserve">- beslut fattas att rekommendera att medlemmarna överförs till JHL:s förening/föreningar xxx</w:t>
      </w:r>
      <w:r>
        <w:t xml:space="preserve">  </w:t>
      </w:r>
    </w:p>
    <w:p w14:paraId="7BFC79C7" w14:textId="77777777" w:rsidR="0097359F" w:rsidRDefault="0097359F" w:rsidP="0097359F">
      <w:r>
        <w:t xml:space="preserve">- beslut fattas att förplikta styrelsen att informera medlemmarna om de ändringar som håller på att förberedas</w:t>
      </w:r>
    </w:p>
    <w:p w14:paraId="1FD8BE22" w14:textId="77777777" w:rsidR="0097359F" w:rsidRDefault="0097359F" w:rsidP="0097359F"/>
    <w:p w14:paraId="5902D51F" w14:textId="77777777" w:rsidR="0097359F" w:rsidRDefault="0097359F" w:rsidP="0097359F">
      <w:r>
        <w:t xml:space="preserve">Andra upplösningsmöte:</w:t>
      </w:r>
    </w:p>
    <w:p w14:paraId="5CB6FDFF" w14:textId="77777777" w:rsidR="0097359F" w:rsidRDefault="0097359F" w:rsidP="0097359F">
      <w:r>
        <w:t xml:space="preserve">- vi hör och godkänner styrelsens redogörelse om föreningens verksamhet för det gångna kalenderåret.</w:t>
      </w:r>
      <w:r>
        <w:t xml:space="preserve"> </w:t>
      </w:r>
    </w:p>
    <w:p w14:paraId="733B0383" w14:textId="77777777" w:rsidR="0097359F" w:rsidRDefault="0097359F" w:rsidP="0097359F">
      <w:r>
        <w:t xml:space="preserve">- vi hör och fastställer föreningens bokslut för det gångna kalenderåret</w:t>
      </w:r>
    </w:p>
    <w:p w14:paraId="3A02BDAA" w14:textId="77777777" w:rsidR="0097359F" w:rsidRDefault="0097359F" w:rsidP="0097359F">
      <w:r>
        <w:t xml:space="preserve">- vi hör revisorernas eller verksamhetsgranskarnas utlåtande angående den gångna verksamhets- och räkenskapsperioden</w:t>
      </w:r>
      <w:r>
        <w:t xml:space="preserve"> </w:t>
      </w:r>
    </w:p>
    <w:p w14:paraId="1632ED04" w14:textId="77777777" w:rsidR="0097359F" w:rsidRDefault="0097359F" w:rsidP="0097359F">
      <w:r>
        <w:t xml:space="preserve">- beslut fattas att bevilja styrelsemedlemmarna ansvarsfrihet</w:t>
      </w:r>
      <w:r>
        <w:t xml:space="preserve"> </w:t>
      </w:r>
    </w:p>
    <w:p w14:paraId="3ABB6628" w14:textId="77777777" w:rsidR="0097359F" w:rsidRDefault="0097359F" w:rsidP="0097359F">
      <w:r>
        <w:t xml:space="preserve">- beslut fattas att upplösa föreningen (2:a beslutet)</w:t>
      </w:r>
    </w:p>
    <w:p w14:paraId="424ACCBF" w14:textId="77777777" w:rsidR="0097359F" w:rsidRDefault="0097359F" w:rsidP="0097359F">
      <w:r>
        <w:t xml:space="preserve"> </w:t>
      </w:r>
      <w:r>
        <w:t xml:space="preserve">” … beslutet om upplösning av föreningen verkställs endast i det fall att det har fattats med minst tre fjärdedels (3/4) majoritet av de avgivna rösterna vid bägge mötena”</w:t>
      </w:r>
    </w:p>
    <w:p w14:paraId="4A9D886A" w14:textId="77777777" w:rsidR="0097359F" w:rsidRDefault="0097359F" w:rsidP="0097359F">
      <w:r>
        <w:t xml:space="preserve">- beslut fattas om att överföra föreningens medel, egendom och kommande återbetalningar av medlemsavgifter till den övertagande föreningen samt om avslutningsdagen för bankkontona</w:t>
      </w:r>
      <w:r>
        <w:t xml:space="preserve"> </w:t>
      </w:r>
    </w:p>
    <w:p w14:paraId="188719DC" w14:textId="77777777" w:rsidR="0097359F" w:rsidRDefault="0097359F" w:rsidP="0097359F">
      <w:r>
        <w:t xml:space="preserve">- en eller flera utredare utses för att slutföra föreningens upplösningsåtgärder</w:t>
      </w:r>
      <w:r>
        <w:t xml:space="preserve"> </w:t>
      </w:r>
    </w:p>
    <w:p w14:paraId="11F7CE1D" w14:textId="77777777" w:rsidR="0097359F" w:rsidRDefault="0097359F" w:rsidP="0097359F">
      <w:r>
        <w:t xml:space="preserve">Föreningens verksamhet upphör i och med det här mötet. Föreningens upplösningsdag är alltså datumet för det andra upplösningsmötet.</w:t>
      </w:r>
    </w:p>
    <w:p w14:paraId="6AAAE30F" w14:textId="77777777" w:rsidR="0097359F" w:rsidRDefault="0097359F" w:rsidP="0097359F"/>
    <w:p w14:paraId="38D59CF4" w14:textId="77777777" w:rsidR="0097359F" w:rsidRDefault="0097359F" w:rsidP="0097359F"/>
    <w:p w14:paraId="75F302B2" w14:textId="77777777" w:rsidR="0097359F" w:rsidRDefault="0097359F" w:rsidP="0097359F">
      <w:r>
        <w:t xml:space="preserve">Välkomna till våra möten!</w:t>
      </w:r>
    </w:p>
    <w:p w14:paraId="06BB6080" w14:textId="77777777" w:rsidR="0097359F" w:rsidRDefault="0097359F" w:rsidP="0097359F"/>
    <w:p w14:paraId="5D71CF76" w14:textId="77777777" w:rsidR="0097359F" w:rsidRDefault="0097359F" w:rsidP="0097359F">
      <w:r>
        <w:t xml:space="preserve">föreningens styrelse</w:t>
      </w:r>
    </w:p>
    <w:p w14:paraId="7230CE36" w14:textId="77777777" w:rsidR="0097359F" w:rsidRDefault="0097359F" w:rsidP="0097359F"/>
    <w:p w14:paraId="5563E07B" w14:textId="77777777" w:rsidR="0097359F" w:rsidRDefault="0097359F" w:rsidP="0097359F">
      <w:r>
        <w:br w:type="page"/>
      </w:r>
    </w:p>
    <w:p w14:paraId="73A7BA0E" w14:textId="77777777" w:rsidR="00A76511" w:rsidRDefault="00A76511"/>
    <w:sectPr w:rsidR="00A7651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ocumentProtection w:edit="readOnly" w:enforcement="1" w:cryptProviderType="rsaFull" w:cryptAlgorithmClass="hash" w:cryptAlgorithmType="typeAny" w:cryptAlgorithmSid="4" w:cryptSpinCount="100000" w:hash="HP1fIkL/BOGy6FQI/3WEd63hg1A=" w:salt="fyL2KXsleeCQuozKwT1qHQ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27E83"/>
    <w:rsid w:val="0003000A"/>
    <w:rsid w:val="000549FC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10386"/>
    <w:rsid w:val="005265F9"/>
    <w:rsid w:val="00536CB7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3595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9681"/>
  <w15:docId w15:val="{2ACDF2FC-B3B4-442F-9104-C32FAB3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255</Words>
  <Characters>2074</Characters>
  <Application>Microsoft Office Word</Application>
  <DocSecurity>8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Gunnelius Tua</cp:lastModifiedBy>
  <cp:revision>2</cp:revision>
  <dcterms:created xsi:type="dcterms:W3CDTF">2023-04-11T05:37:00Z</dcterms:created>
  <dcterms:modified xsi:type="dcterms:W3CDTF">2023-04-11T05:37:00Z</dcterms:modified>
</cp:coreProperties>
</file>